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9264A" w14:textId="77777777" w:rsidR="00504B7C" w:rsidRPr="00504B7C" w:rsidRDefault="00504B7C" w:rsidP="00504B7C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04B7C">
        <w:rPr>
          <w:rFonts w:ascii="Arial" w:hAnsi="Arial" w:cs="Arial"/>
          <w:b/>
          <w:bCs/>
          <w:sz w:val="22"/>
          <w:szCs w:val="22"/>
        </w:rPr>
        <w:t>Arborvirosi</w:t>
      </w:r>
      <w:proofErr w:type="spellEnd"/>
      <w:r w:rsidRPr="00504B7C">
        <w:rPr>
          <w:rFonts w:ascii="Arial" w:hAnsi="Arial" w:cs="Arial"/>
          <w:b/>
          <w:bCs/>
          <w:sz w:val="22"/>
          <w:szCs w:val="22"/>
        </w:rPr>
        <w:t>: il ruolo di ATS</w:t>
      </w:r>
    </w:p>
    <w:p w14:paraId="131EB356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</w:p>
    <w:p w14:paraId="1BD2A48A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  <w:r w:rsidRPr="00504B7C">
        <w:rPr>
          <w:rFonts w:ascii="Arial" w:hAnsi="Arial" w:cs="Arial"/>
          <w:sz w:val="22"/>
          <w:szCs w:val="22"/>
        </w:rPr>
        <w:t xml:space="preserve">Il compito Istituzionale di ATS </w:t>
      </w:r>
      <w:proofErr w:type="spellStart"/>
      <w:r w:rsidRPr="00504B7C">
        <w:rPr>
          <w:rFonts w:ascii="Arial" w:hAnsi="Arial" w:cs="Arial"/>
          <w:sz w:val="22"/>
          <w:szCs w:val="22"/>
        </w:rPr>
        <w:t>Insubria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è la </w:t>
      </w:r>
      <w:proofErr w:type="spellStart"/>
      <w:r w:rsidRPr="00504B7C">
        <w:rPr>
          <w:rFonts w:ascii="Arial" w:hAnsi="Arial" w:cs="Arial"/>
          <w:sz w:val="22"/>
          <w:szCs w:val="22"/>
        </w:rPr>
        <w:t>Governance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dell’integrazione tra i processi di prevenzione, sorveglianza e risposta alle </w:t>
      </w:r>
      <w:proofErr w:type="spellStart"/>
      <w:r w:rsidRPr="00504B7C">
        <w:rPr>
          <w:rFonts w:ascii="Arial" w:hAnsi="Arial" w:cs="Arial"/>
          <w:sz w:val="22"/>
          <w:szCs w:val="22"/>
        </w:rPr>
        <w:t>Arborvirosi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sul territorio di competenza.</w:t>
      </w:r>
    </w:p>
    <w:p w14:paraId="7AFF01BE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  <w:r w:rsidRPr="00504B7C">
        <w:rPr>
          <w:rFonts w:ascii="Arial" w:hAnsi="Arial" w:cs="Arial"/>
          <w:sz w:val="22"/>
          <w:szCs w:val="22"/>
        </w:rPr>
        <w:t>Il Dipartimento Igiene e Prevenzione Sanitaria e il Dipartimento Veterinario e Sicurezza degli Alimenti di Origine Animale collaborano e si coordinano su questa problematica.</w:t>
      </w:r>
    </w:p>
    <w:p w14:paraId="23F2DE65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  <w:r w:rsidRPr="00504B7C">
        <w:rPr>
          <w:rFonts w:ascii="Arial" w:hAnsi="Arial" w:cs="Arial"/>
          <w:sz w:val="22"/>
          <w:szCs w:val="22"/>
        </w:rPr>
        <w:t xml:space="preserve">Nello specifico la Medicina Preventiva delle Comunità con la Struttura Malattie infettive si occupa della sorveglianza dei casi sul territorio monitorando le segnalazioni e governando l’attivazione di misure di prevenzione per contenere potenziali focolai epidemici. Si interfaccia, inoltre, con la Promozione della Salute e Prevenzione dei Fattori di Rischio Comportamentali </w:t>
      </w:r>
      <w:proofErr w:type="spellStart"/>
      <w:r w:rsidRPr="00504B7C">
        <w:rPr>
          <w:rFonts w:ascii="Arial" w:hAnsi="Arial" w:cs="Arial"/>
          <w:sz w:val="22"/>
          <w:szCs w:val="22"/>
        </w:rPr>
        <w:t>One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B7C">
        <w:rPr>
          <w:rFonts w:ascii="Arial" w:hAnsi="Arial" w:cs="Arial"/>
          <w:sz w:val="22"/>
          <w:szCs w:val="22"/>
        </w:rPr>
        <w:t>Health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per valutare interventi mirat</w:t>
      </w:r>
      <w:r w:rsidRPr="00504B7C">
        <w:rPr>
          <w:rFonts w:ascii="Arial" w:hAnsi="Arial" w:cs="Arial"/>
          <w:color w:val="1F497D"/>
          <w:sz w:val="22"/>
          <w:szCs w:val="22"/>
        </w:rPr>
        <w:t>i</w:t>
      </w:r>
      <w:r w:rsidRPr="00504B7C">
        <w:rPr>
          <w:rFonts w:ascii="Arial" w:hAnsi="Arial" w:cs="Arial"/>
          <w:sz w:val="22"/>
          <w:szCs w:val="22"/>
        </w:rPr>
        <w:t xml:space="preserve"> locali per l’abbattimento del vettore e con la Struttura Animali, Ambiente e </w:t>
      </w:r>
      <w:proofErr w:type="spellStart"/>
      <w:r w:rsidRPr="00504B7C">
        <w:rPr>
          <w:rFonts w:ascii="Arial" w:hAnsi="Arial" w:cs="Arial"/>
          <w:sz w:val="22"/>
          <w:szCs w:val="22"/>
        </w:rPr>
        <w:t>One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B7C">
        <w:rPr>
          <w:rFonts w:ascii="Arial" w:hAnsi="Arial" w:cs="Arial"/>
          <w:sz w:val="22"/>
          <w:szCs w:val="22"/>
        </w:rPr>
        <w:t>Health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per valutare la situazione entomologica specifica del territorio.</w:t>
      </w:r>
    </w:p>
    <w:p w14:paraId="374A92A6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</w:p>
    <w:p w14:paraId="42E8A87F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  <w:r w:rsidRPr="00504B7C">
        <w:rPr>
          <w:rFonts w:ascii="Arial" w:hAnsi="Arial" w:cs="Arial"/>
          <w:sz w:val="22"/>
          <w:szCs w:val="22"/>
        </w:rPr>
        <w:t xml:space="preserve">La Promozione della Salute e prevenzione dei fattori di rischio comportamentali </w:t>
      </w:r>
      <w:proofErr w:type="spellStart"/>
      <w:r w:rsidRPr="00504B7C">
        <w:rPr>
          <w:rFonts w:ascii="Arial" w:hAnsi="Arial" w:cs="Arial"/>
          <w:sz w:val="22"/>
          <w:szCs w:val="22"/>
        </w:rPr>
        <w:t>One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B7C">
        <w:rPr>
          <w:rFonts w:ascii="Arial" w:hAnsi="Arial" w:cs="Arial"/>
          <w:sz w:val="22"/>
          <w:szCs w:val="22"/>
        </w:rPr>
        <w:t>Health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riceve le notifiche del caso e provvede ad attivare o meno interventi di lotta ai vettori specifici in sinergia con le autorità locali secondo le indicazione del PNA 2020-2025 - Piano Nazionale per la Prevenzione delle </w:t>
      </w:r>
      <w:proofErr w:type="spellStart"/>
      <w:r w:rsidRPr="00504B7C">
        <w:rPr>
          <w:rFonts w:ascii="Arial" w:hAnsi="Arial" w:cs="Arial"/>
          <w:sz w:val="22"/>
          <w:szCs w:val="22"/>
        </w:rPr>
        <w:t>Arborvirosi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- e si occupa del monitoraggio e della mappatura dei luoghi di breeding vettoriale sempre secondo le indicazioni del PNA e con la Struttura Animali, Ambiente e </w:t>
      </w:r>
      <w:proofErr w:type="spellStart"/>
      <w:r w:rsidRPr="00504B7C">
        <w:rPr>
          <w:rFonts w:ascii="Arial" w:hAnsi="Arial" w:cs="Arial"/>
          <w:sz w:val="22"/>
          <w:szCs w:val="22"/>
        </w:rPr>
        <w:t>One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B7C">
        <w:rPr>
          <w:rFonts w:ascii="Arial" w:hAnsi="Arial" w:cs="Arial"/>
          <w:sz w:val="22"/>
          <w:szCs w:val="22"/>
        </w:rPr>
        <w:t>Health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per la valutazione della densità vettoriale sul territorio di ATS e contribuisce all’invio dei flussi di notifica in Regione.</w:t>
      </w:r>
    </w:p>
    <w:p w14:paraId="7294E0D5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</w:p>
    <w:p w14:paraId="54823D45" w14:textId="77777777" w:rsidR="00504B7C" w:rsidRPr="00504B7C" w:rsidRDefault="00504B7C" w:rsidP="00504B7C">
      <w:pPr>
        <w:rPr>
          <w:rFonts w:ascii="Arial" w:hAnsi="Arial" w:cs="Arial"/>
          <w:sz w:val="22"/>
          <w:szCs w:val="22"/>
        </w:rPr>
      </w:pPr>
      <w:r w:rsidRPr="00504B7C">
        <w:rPr>
          <w:rFonts w:ascii="Arial" w:hAnsi="Arial" w:cs="Arial"/>
          <w:sz w:val="22"/>
          <w:szCs w:val="22"/>
        </w:rPr>
        <w:t xml:space="preserve">La Struttura Animali, Ambiente e </w:t>
      </w:r>
      <w:proofErr w:type="spellStart"/>
      <w:r w:rsidRPr="00504B7C">
        <w:rPr>
          <w:rFonts w:ascii="Arial" w:hAnsi="Arial" w:cs="Arial"/>
          <w:sz w:val="22"/>
          <w:szCs w:val="22"/>
        </w:rPr>
        <w:t>One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B7C">
        <w:rPr>
          <w:rFonts w:ascii="Arial" w:hAnsi="Arial" w:cs="Arial"/>
          <w:sz w:val="22"/>
          <w:szCs w:val="22"/>
        </w:rPr>
        <w:t>Health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del Dipartimento Veterinario e Sicurezza degli Alimenti di Origine Animale è interessato alla sorveglianza delle </w:t>
      </w:r>
      <w:proofErr w:type="spellStart"/>
      <w:r w:rsidRPr="00504B7C">
        <w:rPr>
          <w:rFonts w:ascii="Arial" w:hAnsi="Arial" w:cs="Arial"/>
          <w:sz w:val="22"/>
          <w:szCs w:val="22"/>
        </w:rPr>
        <w:t>arbovirosi</w:t>
      </w:r>
      <w:proofErr w:type="spellEnd"/>
      <w:r w:rsidRPr="00504B7C">
        <w:rPr>
          <w:rFonts w:ascii="Arial" w:hAnsi="Arial" w:cs="Arial"/>
          <w:sz w:val="22"/>
          <w:szCs w:val="22"/>
        </w:rPr>
        <w:t xml:space="preserve"> secondo le indicazioni del PNA, di Regione Lombardia, OEVR - </w:t>
      </w:r>
      <w:r w:rsidRPr="00504B7C">
        <w:rPr>
          <w:rFonts w:ascii="Arial" w:hAnsi="Arial" w:cs="Arial"/>
          <w:color w:val="4D5156"/>
          <w:sz w:val="22"/>
          <w:szCs w:val="22"/>
        </w:rPr>
        <w:t>Osservatorio Epidemiolo</w:t>
      </w:r>
      <w:bookmarkStart w:id="0" w:name="_GoBack"/>
      <w:bookmarkEnd w:id="0"/>
      <w:r w:rsidRPr="00504B7C">
        <w:rPr>
          <w:rFonts w:ascii="Arial" w:hAnsi="Arial" w:cs="Arial"/>
          <w:color w:val="4D5156"/>
          <w:sz w:val="22"/>
          <w:szCs w:val="22"/>
        </w:rPr>
        <w:t>gico Veterinario Regionale</w:t>
      </w:r>
      <w:r w:rsidRPr="00504B7C">
        <w:rPr>
          <w:rFonts w:ascii="Arial" w:hAnsi="Arial" w:cs="Arial"/>
          <w:sz w:val="22"/>
          <w:szCs w:val="22"/>
        </w:rPr>
        <w:t xml:space="preserve"> che consiste nell’individuare precocemente, attraverso programmi mirati, la circolazione di questi virus sul territorio negli uccelli o negli insetti vettori per mettere prontamente in atto tutte le misure disponibili per prevenire la trasmissione nei confronti delle persone, interfacciandosi con tutte le Strutture dell’Agenzia coinvolte, contribuiscono all’informazione e alla formazione della cittadinanza e degli operatori sanitari su queste patologie.</w:t>
      </w:r>
    </w:p>
    <w:p w14:paraId="73D7945E" w14:textId="77777777" w:rsidR="00337C2C" w:rsidRDefault="00337C2C"/>
    <w:sectPr w:rsidR="0033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78"/>
    <w:rsid w:val="00071CB5"/>
    <w:rsid w:val="000B2F21"/>
    <w:rsid w:val="00186F32"/>
    <w:rsid w:val="00250755"/>
    <w:rsid w:val="00337C2C"/>
    <w:rsid w:val="00380ABD"/>
    <w:rsid w:val="00401DBE"/>
    <w:rsid w:val="00504B7C"/>
    <w:rsid w:val="005E7E78"/>
    <w:rsid w:val="00640B13"/>
    <w:rsid w:val="006E1789"/>
    <w:rsid w:val="00730D7A"/>
    <w:rsid w:val="00B44754"/>
    <w:rsid w:val="00B720FB"/>
    <w:rsid w:val="00C063A8"/>
    <w:rsid w:val="00C21AEF"/>
    <w:rsid w:val="00D23167"/>
    <w:rsid w:val="00F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65A0"/>
  <w15:chartTrackingRefBased/>
  <w15:docId w15:val="{E5239BE3-1773-4018-BC58-2793149B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B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5" ma:contentTypeDescription="Creare un nuovo documento." ma:contentTypeScope="" ma:versionID="edc16e6835eac16e9adc8a35bf358ec2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02a550a89045dfde18b4b2d3c90710c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741B0-0AF8-47A2-8DB8-E2A31153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C362F-C2FA-4A54-96C4-7728D0F54722}">
  <ds:schemaRefs>
    <ds:schemaRef ds:uri="7d4589bd-b7c4-4287-8ad6-477ad0608d1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8dc09d8a-e4ab-42fa-afa2-1aa321a495a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BA3673-9B79-45DA-98D9-C86455ECF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Romualdo</dc:creator>
  <cp:keywords/>
  <dc:description/>
  <cp:lastModifiedBy>Botter Anna</cp:lastModifiedBy>
  <cp:revision>2</cp:revision>
  <dcterms:created xsi:type="dcterms:W3CDTF">2024-04-11T09:07:00Z</dcterms:created>
  <dcterms:modified xsi:type="dcterms:W3CDTF">2024-04-11T09:07:00Z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